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12 Број 06-2/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-24</w:t>
      </w:r>
    </w:p>
    <w:p w:rsidR="003348FB" w:rsidRPr="001C57A0" w:rsidRDefault="001C57A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јул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3348FB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3348FB" w:rsidRPr="001C57A0" w:rsidRDefault="00944BF2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3348FB" w:rsidRPr="001C57A0" w:rsidRDefault="003348FB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Pr="001C57A0">
        <w:rPr>
          <w:rFonts w:ascii="Times New Roman" w:hAnsi="Times New Roman" w:cs="Times New Roman"/>
          <w:sz w:val="24"/>
          <w:szCs w:val="24"/>
        </w:rPr>
        <w:t>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C57A0">
        <w:rPr>
          <w:rFonts w:ascii="Times New Roman" w:hAnsi="Times New Roman" w:cs="Times New Roman"/>
          <w:sz w:val="24"/>
          <w:szCs w:val="24"/>
        </w:rPr>
        <w:t>.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Pr="001C57A0">
        <w:rPr>
          <w:rFonts w:ascii="Times New Roman" w:hAnsi="Times New Roman" w:cs="Times New Roman"/>
          <w:sz w:val="24"/>
          <w:szCs w:val="24"/>
        </w:rPr>
        <w:t>4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C57A0">
        <w:rPr>
          <w:rFonts w:ascii="Times New Roman" w:hAnsi="Times New Roman" w:cs="Times New Roman"/>
          <w:sz w:val="24"/>
          <w:szCs w:val="24"/>
        </w:rPr>
        <w:t>0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3348FB" w:rsidRPr="001C57A0" w:rsidRDefault="003348FB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7A0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Матић,</w:t>
      </w:r>
      <w:r w:rsidRPr="001C57A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Дејан Булатовић, Ивана Стаматовић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Јожеф Тобиаш. </w:t>
      </w:r>
    </w:p>
    <w:p w:rsidR="006449A2" w:rsidRDefault="003348FB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су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ли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ци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члан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ова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Одбора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Милош Гњидић </w:t>
      </w:r>
      <w:r w:rsidR="00836D3A" w:rsidRPr="001C57A0">
        <w:rPr>
          <w:rFonts w:ascii="Times New Roman" w:hAnsi="Times New Roman"/>
          <w:sz w:val="24"/>
          <w:szCs w:val="24"/>
        </w:rPr>
        <w:t>(</w:t>
      </w:r>
      <w:proofErr w:type="spellStart"/>
      <w:r w:rsidR="00836D3A"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 w:rsidR="00836D3A" w:rsidRPr="001C57A0">
        <w:rPr>
          <w:rFonts w:ascii="Times New Roman" w:hAnsi="Times New Roman"/>
          <w:sz w:val="24"/>
          <w:szCs w:val="24"/>
          <w:lang w:val="sr-Cyrl-RS"/>
        </w:rPr>
        <w:t>к Жике Гојковића),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Санела Страиновић </w:t>
      </w:r>
      <w:r w:rsidR="00836D3A" w:rsidRPr="001C57A0">
        <w:rPr>
          <w:rFonts w:ascii="Times New Roman" w:hAnsi="Times New Roman"/>
          <w:sz w:val="24"/>
          <w:szCs w:val="24"/>
        </w:rPr>
        <w:t>(</w:t>
      </w:r>
      <w:proofErr w:type="spellStart"/>
      <w:r w:rsidR="00836D3A"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к Драгана Јовановића), Сања Милошевић (заменик Радослава Милојичића), Иван Карић (заменик Дијане Радовић), </w:t>
      </w:r>
      <w:r w:rsidRPr="001C57A0">
        <w:rPr>
          <w:rFonts w:ascii="Times New Roman" w:hAnsi="Times New Roman"/>
          <w:sz w:val="24"/>
          <w:szCs w:val="24"/>
          <w:lang w:val="sr-Cyrl-RS"/>
        </w:rPr>
        <w:t>Драган Јонић</w:t>
      </w:r>
      <w:r w:rsidRPr="001C57A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к Горана Петковића</w:t>
      </w:r>
      <w:r w:rsidRPr="001C57A0">
        <w:rPr>
          <w:rFonts w:ascii="Times New Roman" w:hAnsi="Times New Roman"/>
          <w:sz w:val="24"/>
          <w:szCs w:val="24"/>
        </w:rPr>
        <w:t>)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и Слободан Петровић (заменик Слободана Илића).</w:t>
      </w:r>
      <w:proofErr w:type="gramEnd"/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C57A0" w:rsidRDefault="003348FB" w:rsidP="006449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</w:rPr>
        <w:t xml:space="preserve"> </w:t>
      </w:r>
      <w:r w:rsidRPr="001C57A0">
        <w:rPr>
          <w:rFonts w:ascii="Times New Roman" w:hAnsi="Times New Roman"/>
          <w:sz w:val="24"/>
          <w:szCs w:val="24"/>
          <w:lang w:val="sr-Cyrl-RS"/>
        </w:rPr>
        <w:t>ни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су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="006449A2">
        <w:rPr>
          <w:rFonts w:ascii="Times New Roman" w:hAnsi="Times New Roman"/>
          <w:sz w:val="24"/>
          <w:szCs w:val="24"/>
          <w:lang w:val="sr-Cyrl-RS"/>
        </w:rPr>
        <w:t xml:space="preserve">ли 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>чланови Одбора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проф.</w:t>
      </w:r>
      <w:proofErr w:type="gramEnd"/>
      <w:r w:rsidR="006449A2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Бранимир Несторовић</w:t>
      </w:r>
      <w:r w:rsidRPr="001C57A0">
        <w:rPr>
          <w:rFonts w:ascii="Times New Roman" w:hAnsi="Times New Roman"/>
          <w:sz w:val="24"/>
          <w:szCs w:val="24"/>
          <w:lang w:val="sr-Cyrl-RS"/>
        </w:rPr>
        <w:t>,</w:t>
      </w:r>
      <w:r w:rsidR="0097596D" w:rsidRPr="001C57A0">
        <w:rPr>
          <w:rFonts w:ascii="Times New Roman" w:hAnsi="Times New Roman"/>
          <w:sz w:val="24"/>
          <w:szCs w:val="24"/>
          <w:lang w:val="sr-Cyrl-RS"/>
        </w:rPr>
        <w:t xml:space="preserve"> Душан Н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икезић,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др Ана Орег, Мирослав Алексић и 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Зоран Сандић</w:t>
      </w:r>
      <w:r w:rsidR="0097596D" w:rsidRPr="001C57A0">
        <w:rPr>
          <w:rFonts w:ascii="Times New Roman" w:hAnsi="Times New Roman"/>
          <w:sz w:val="24"/>
          <w:szCs w:val="24"/>
          <w:lang w:val="sr-Cyrl-RS"/>
        </w:rPr>
        <w:t>,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49A2" w:rsidRPr="006449A2">
        <w:rPr>
          <w:rFonts w:ascii="Times New Roman" w:hAnsi="Times New Roman"/>
          <w:sz w:val="24"/>
          <w:szCs w:val="24"/>
          <w:lang w:val="sr-Cyrl-RS"/>
        </w:rPr>
        <w:t>као ни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6449A2" w:rsidRPr="00D45A95" w:rsidRDefault="006449A2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је присуствовао</w:t>
      </w:r>
      <w:r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народ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ни</w:t>
      </w:r>
      <w:r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посланик</w:t>
      </w:r>
      <w:r w:rsidR="00D45A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Ристо Костов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који</w:t>
      </w:r>
      <w:r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није члан Одбора.</w:t>
      </w:r>
    </w:p>
    <w:p w:rsidR="0097596D" w:rsidRPr="001C57A0" w:rsidRDefault="003348FB" w:rsidP="0063610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представници Министарства пољопривреде, шумарства и водопривреде: 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>Костић Бобан, државни секретар, Богићевић Александар, помоћник министра Сектора за рурални развој и Живковић Бојан, помоћник директора Управе за аграрна плаћања.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0FF3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>за,</w:t>
      </w:r>
      <w:r w:rsidR="00ED0FF3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уздржана</w:t>
      </w:r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3EB" w:rsidRPr="001C57A0" w:rsidRDefault="007973EB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BF2" w:rsidRPr="001C57A0" w:rsidRDefault="00944BF2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944BF2" w:rsidRPr="001C57A0" w:rsidRDefault="00944BF2" w:rsidP="0063610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RS"/>
        </w:rPr>
        <w:t>Изјашњавање о Предлогу закључка са Јавног слушања одржаног 12. јула 2024. године;</w:t>
      </w:r>
    </w:p>
    <w:p w:rsidR="00944BF2" w:rsidRPr="001C57A0" w:rsidRDefault="00944BF2" w:rsidP="0063610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7A0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јула до 30. септембра 2023. године (број 02-1087/23-4 од 9. маја 2024. године).</w:t>
      </w:r>
    </w:p>
    <w:p w:rsidR="006B2317" w:rsidRPr="001C57A0" w:rsidRDefault="006B2317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A95" w:rsidRPr="00D45A95" w:rsidRDefault="00D45A95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кама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к треће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је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13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јуна 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2024. године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тексту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коме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</w:t>
      </w:r>
      <w:proofErr w:type="spellEnd"/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је усвојен већином гласова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(11</w:t>
      </w:r>
      <w:r w:rsidRP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за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1 уздржан</w:t>
      </w:r>
      <w:r w:rsidRP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6B2317" w:rsidRPr="00D45A95" w:rsidRDefault="006B2317" w:rsidP="00D45A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48FB" w:rsidRPr="001C57A0" w:rsidRDefault="003348FB" w:rsidP="0063610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57A0">
        <w:rPr>
          <w:rFonts w:ascii="Times New Roman" w:eastAsia="Times New Roman" w:hAnsi="Times New Roman" w:cs="Times New Roman"/>
          <w:sz w:val="24"/>
          <w:szCs w:val="24"/>
        </w:rPr>
        <w:lastRenderedPageBreak/>
        <w:t>Прва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>Изјашњавање о Предлогу закључка са Јавног слушања одржаног 12.</w:t>
      </w:r>
      <w:proofErr w:type="gramEnd"/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јула 2024. године</w:t>
      </w:r>
    </w:p>
    <w:p w:rsidR="00AD0628" w:rsidRDefault="00AD0628" w:rsidP="00AE019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већином гласова</w:t>
      </w:r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1 није гласао</w:t>
      </w:r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донео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  <w:proofErr w:type="spellEnd"/>
      <w:r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45A95" w:rsidRPr="00D45A95" w:rsidRDefault="00D45A95" w:rsidP="00D45A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45A95" w:rsidRDefault="00D45A95" w:rsidP="00D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З а к љ у ч а к</w:t>
      </w:r>
    </w:p>
    <w:p w:rsidR="00D45A95" w:rsidRPr="00D45A95" w:rsidRDefault="00D45A95" w:rsidP="00D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45A95" w:rsidRPr="00D45A95" w:rsidRDefault="00D45A95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Одбор препоручује после Јавног слушања одржаног 12. јула 2024. године на тему: Пољопривредна политика - праведна расподела средстава подстицаја у планирању наредног аграрног буџета, Влади</w:t>
      </w:r>
      <w:r w:rsidRPr="00D45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и надлежним министарствима да се обезбеде додатна средства за обнављање нашег сточарства (то не искључује средства која већ постоје).</w:t>
      </w:r>
    </w:p>
    <w:p w:rsidR="00D45A95" w:rsidRPr="00D45A95" w:rsidRDefault="00D45A95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Одбор препоручује да се обезбеде додатна средства у разделу Министарства пољопривреде, шумарства и водопривреде, Управа за аграрна плаћања ради ефикасније исплате подстицаја планираних Законом о подстицајима и Уредбом о расподели тих подстицаја.</w:t>
      </w:r>
    </w:p>
    <w:p w:rsidR="00D45A95" w:rsidRPr="00D45A95" w:rsidRDefault="00D45A95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Одбор препоручује и да 35.000 динара плус 5.000 динара из разговора у Кисачу</w:t>
      </w:r>
      <w:r w:rsidRPr="00D45A9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(између представника Владе и појединих пољопривредних удружења новембра 2023.године)</w:t>
      </w:r>
      <w:r w:rsidRPr="00D45A9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не буде табу тема да се та права остваре. Препорука је да тај хектар буде покривен условним грлом, засадима воћа или поврћем.</w:t>
      </w:r>
    </w:p>
    <w:p w:rsidR="00D45A95" w:rsidRPr="0011579E" w:rsidRDefault="00D45A95" w:rsidP="0011579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После Јавног слушања Одбор и даље остаје при ставу да наша пољопривредна производња треба да буде намењена развоју нашег сточарства и прерађивачке индустрије.</w:t>
      </w:r>
    </w:p>
    <w:p w:rsidR="00AD0628" w:rsidRDefault="0011579E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јула до 30. сеп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тембра 2023. године </w:t>
      </w:r>
    </w:p>
    <w:p w:rsidR="0011579E" w:rsidRPr="001C57A0" w:rsidRDefault="0011579E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210" w:rsidRPr="001C57A0" w:rsidRDefault="004F075E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7A0">
        <w:rPr>
          <w:rFonts w:ascii="Times New Roman" w:hAnsi="Times New Roman" w:cs="Times New Roman"/>
          <w:sz w:val="24"/>
          <w:szCs w:val="24"/>
          <w:lang w:val="sr-Cyrl-RS"/>
        </w:rPr>
        <w:t>Костић Бобан, државни секретар</w:t>
      </w:r>
      <w:r w:rsidRPr="001C5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је навео да је Информација о раду Министарства пољопривреде, 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умарства и водопривреде за </w:t>
      </w:r>
      <w:r w:rsidR="005C4BE3" w:rsidRPr="001C57A0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2023. године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достављена Народној скупштини </w:t>
      </w:r>
      <w:r w:rsidR="00636106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на разматрање 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нагласио да стоји на располагању за сва додатна питања из делокруга рада Министарства.</w:t>
      </w:r>
    </w:p>
    <w:p w:rsidR="00237210" w:rsidRPr="001C57A0" w:rsidRDefault="00237210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7A0">
        <w:rPr>
          <w:rFonts w:ascii="Times New Roman" w:hAnsi="Times New Roman" w:cs="Times New Roman"/>
          <w:sz w:val="24"/>
          <w:szCs w:val="24"/>
          <w:lang w:val="sr-Cyrl-RS"/>
        </w:rPr>
        <w:t>Богићевић Александар, помоћник министра Сектора за рурални развој</w:t>
      </w:r>
      <w:r w:rsidRPr="001C57A0">
        <w:rPr>
          <w:rFonts w:ascii="Times New Roman" w:hAnsi="Times New Roman" w:cs="Times New Roman"/>
          <w:sz w:val="24"/>
          <w:szCs w:val="24"/>
        </w:rPr>
        <w:t xml:space="preserve">,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навео је да је у изради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>пољопривр</w:t>
      </w:r>
      <w:r w:rsidR="006439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>де и руралног развој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>а Републике Србије за период 20</w:t>
      </w:r>
      <w:r w:rsidR="00640144">
        <w:rPr>
          <w:rFonts w:ascii="Times New Roman" w:hAnsi="Times New Roman" w:cs="Times New Roman"/>
          <w:sz w:val="24"/>
          <w:szCs w:val="24"/>
        </w:rPr>
        <w:t>25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>. -20</w:t>
      </w:r>
      <w:r w:rsidR="00640144">
        <w:rPr>
          <w:rFonts w:ascii="Times New Roman" w:hAnsi="Times New Roman" w:cs="Times New Roman"/>
          <w:sz w:val="24"/>
          <w:szCs w:val="24"/>
        </w:rPr>
        <w:t>32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проблем немогућности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мали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пољопривредних газдинстава да конкуришу за субвенције.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Србији око 70%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од укупно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регистрованих пољопривредних газдинстава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чине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мала пољопривредна газдинства. П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роблем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може превазићи тако што ће се 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директна плаћања по 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газдинствима, а за то је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утврдити критеријуме, односно 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дефинисати шта подразумева: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мало газдинство, 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средње, а шта 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велико газдинство.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има могућности да одобри субвенције свим наведеним категоријама 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>дом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>аћинстава.</w:t>
      </w:r>
    </w:p>
    <w:p w:rsidR="00C43189" w:rsidRPr="00E841FB" w:rsidRDefault="00E841FB" w:rsidP="00E841FB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дискусији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учествовали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народни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посланици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Маријан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Ристичевић</w:t>
      </w:r>
      <w:proofErr w:type="spellEnd"/>
      <w:r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Милија Милетић, Дејан Булатовић, Ивана Стаматовић, Јожеф Тобиаш и Драган Јонић. </w:t>
      </w:r>
      <w:bookmarkStart w:id="0" w:name="_GoBack"/>
      <w:bookmarkEnd w:id="0"/>
    </w:p>
    <w:p w:rsidR="00773C45" w:rsidRPr="001C57A0" w:rsidRDefault="00773C45" w:rsidP="00773C45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 w:rsidRPr="001C57A0">
        <w:rPr>
          <w:rStyle w:val="FontStyle12"/>
          <w:sz w:val="24"/>
          <w:szCs w:val="24"/>
          <w:lang w:val="sr-Cyrl-CS" w:eastAsia="sr-Cyrl-CS"/>
        </w:rPr>
        <w:lastRenderedPageBreak/>
        <w:t>Одбор је већино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м гласова </w:t>
      </w:r>
      <w:r w:rsidRPr="001C57A0">
        <w:rPr>
          <w:rStyle w:val="FontStyle12"/>
          <w:sz w:val="24"/>
          <w:szCs w:val="24"/>
          <w:lang w:val="sr-Cyrl-CS" w:eastAsia="sr-Cyrl-CS"/>
        </w:rPr>
        <w:t>(10 за, 2 уздржана), а на основу члана 229. став 4. Пословника Народне скупштине закључио да поднесе Народној скупштини следећи</w:t>
      </w:r>
    </w:p>
    <w:p w:rsidR="00E841FB" w:rsidRPr="00E841FB" w:rsidRDefault="00E841FB" w:rsidP="00E841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>И з в е ш т а ј</w:t>
      </w:r>
    </w:p>
    <w:p w:rsidR="00C43189" w:rsidRPr="001C57A0" w:rsidRDefault="00C43189" w:rsidP="00636106">
      <w:pPr>
        <w:pStyle w:val="Style4"/>
        <w:widowControl/>
        <w:spacing w:line="240" w:lineRule="auto"/>
        <w:ind w:firstLine="694"/>
        <w:jc w:val="both"/>
        <w:rPr>
          <w:lang w:val="sr-Cyrl-RS"/>
        </w:rPr>
      </w:pPr>
    </w:p>
    <w:p w:rsidR="00C43189" w:rsidRPr="001C57A0" w:rsidRDefault="00C43189" w:rsidP="00636106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A0">
        <w:rPr>
          <w:rStyle w:val="FontStyle12"/>
          <w:sz w:val="24"/>
          <w:szCs w:val="24"/>
          <w:lang w:val="sr-Cyrl-CS" w:eastAsia="sr-Cyrl-CS"/>
        </w:rPr>
        <w:t xml:space="preserve">Сагласно члану </w:t>
      </w:r>
      <w:r w:rsidRPr="001C57A0">
        <w:rPr>
          <w:rStyle w:val="FontStyle13"/>
          <w:sz w:val="24"/>
          <w:szCs w:val="24"/>
          <w:lang w:val="sr-Cyrl-CS" w:eastAsia="sr-Cyrl-CS"/>
        </w:rPr>
        <w:t xml:space="preserve">229. </w:t>
      </w:r>
      <w:r w:rsidRPr="001C57A0">
        <w:rPr>
          <w:rStyle w:val="FontStyle12"/>
          <w:sz w:val="24"/>
          <w:szCs w:val="24"/>
          <w:lang w:val="sr-Cyrl-CS" w:eastAsia="sr-Cyrl-CS"/>
        </w:rPr>
        <w:t xml:space="preserve">Пословника Народне скупштине, Одбор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Pr="001C57A0">
        <w:rPr>
          <w:rStyle w:val="FontStyle12"/>
          <w:sz w:val="24"/>
          <w:szCs w:val="24"/>
          <w:lang w:val="sr-Cyrl-CS" w:eastAsia="sr-Cyrl-CS"/>
        </w:rPr>
        <w:t xml:space="preserve"> размотрио је Информацију о раду Министарства</w:t>
      </w:r>
      <w:r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пољопривреде, шумарства и водопривреде </w:t>
      </w:r>
      <w:r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за период од 1. јула до 30. септембра</w:t>
      </w:r>
      <w:r w:rsidRPr="001C57A0">
        <w:rPr>
          <w:rStyle w:val="FontStyle12"/>
          <w:sz w:val="24"/>
          <w:szCs w:val="24"/>
          <w:lang w:val="sr-Cyrl-CS" w:eastAsia="sr-Cyrl-CS"/>
        </w:rPr>
        <w:t xml:space="preserve"> 202</w:t>
      </w:r>
      <w:r w:rsidRPr="001C57A0">
        <w:rPr>
          <w:rStyle w:val="FontStyle12"/>
          <w:sz w:val="24"/>
          <w:szCs w:val="24"/>
          <w:lang w:val="sr-Cyrl-RS" w:eastAsia="sr-Cyrl-CS"/>
        </w:rPr>
        <w:t>3</w:t>
      </w:r>
      <w:r w:rsidRPr="001C57A0">
        <w:rPr>
          <w:rStyle w:val="FontStyle12"/>
          <w:sz w:val="24"/>
          <w:szCs w:val="24"/>
          <w:lang w:val="sr-Cyrl-CS" w:eastAsia="sr-Cyrl-CS"/>
        </w:rPr>
        <w:t>. године и одлучио да ј</w:t>
      </w:r>
      <w:r w:rsidRPr="001C57A0">
        <w:rPr>
          <w:rStyle w:val="FontStyle12"/>
          <w:sz w:val="24"/>
          <w:szCs w:val="24"/>
          <w:lang w:eastAsia="sr-Cyrl-CS"/>
        </w:rPr>
        <w:t xml:space="preserve">e </w:t>
      </w:r>
      <w:r w:rsidRPr="001C57A0">
        <w:rPr>
          <w:rStyle w:val="FontStyle12"/>
          <w:sz w:val="24"/>
          <w:szCs w:val="24"/>
          <w:lang w:val="sr-Cyrl-CS" w:eastAsia="sr-Cyrl-CS"/>
        </w:rPr>
        <w:t>прихвати.</w:t>
      </w:r>
    </w:p>
    <w:p w:rsidR="003348FB" w:rsidRPr="001C57A0" w:rsidRDefault="003348FB" w:rsidP="006361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у 1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1C57A0">
        <w:rPr>
          <w:rFonts w:ascii="Times New Roman" w:hAnsi="Times New Roman" w:cs="Times New Roman"/>
          <w:sz w:val="24"/>
          <w:szCs w:val="24"/>
        </w:rPr>
        <w:t>,</w:t>
      </w:r>
      <w:r w:rsidR="00386D2C" w:rsidRPr="001C57A0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8FB" w:rsidRPr="001C57A0" w:rsidRDefault="003348FB" w:rsidP="0063610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7A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4D1" w:rsidRPr="001C57A0" w:rsidRDefault="00A444D1" w:rsidP="0063610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8FB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E841FB" w:rsidRPr="001C57A0" w:rsidRDefault="00E841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sectPr w:rsidR="003348FB" w:rsidRPr="001C5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4D" w:rsidRDefault="0011264D" w:rsidP="00D45A95">
      <w:pPr>
        <w:spacing w:after="0" w:line="240" w:lineRule="auto"/>
      </w:pPr>
      <w:r>
        <w:separator/>
      </w:r>
    </w:p>
  </w:endnote>
  <w:endnote w:type="continuationSeparator" w:id="0">
    <w:p w:rsidR="0011264D" w:rsidRDefault="0011264D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4D" w:rsidRDefault="0011264D" w:rsidP="00D45A95">
      <w:pPr>
        <w:spacing w:after="0" w:line="240" w:lineRule="auto"/>
      </w:pPr>
      <w:r>
        <w:separator/>
      </w:r>
    </w:p>
  </w:footnote>
  <w:footnote w:type="continuationSeparator" w:id="0">
    <w:p w:rsidR="0011264D" w:rsidRDefault="0011264D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432D8"/>
    <w:rsid w:val="0011264D"/>
    <w:rsid w:val="0011579E"/>
    <w:rsid w:val="001C57A0"/>
    <w:rsid w:val="00237210"/>
    <w:rsid w:val="002C5A3D"/>
    <w:rsid w:val="003348FB"/>
    <w:rsid w:val="00386D2C"/>
    <w:rsid w:val="003D78C8"/>
    <w:rsid w:val="004F075E"/>
    <w:rsid w:val="004F65E1"/>
    <w:rsid w:val="005C4BE3"/>
    <w:rsid w:val="00636106"/>
    <w:rsid w:val="00640144"/>
    <w:rsid w:val="00643968"/>
    <w:rsid w:val="006449A2"/>
    <w:rsid w:val="006A426E"/>
    <w:rsid w:val="006B2317"/>
    <w:rsid w:val="006B7FA4"/>
    <w:rsid w:val="006F4652"/>
    <w:rsid w:val="00773C45"/>
    <w:rsid w:val="007973EB"/>
    <w:rsid w:val="00836D3A"/>
    <w:rsid w:val="00944BF2"/>
    <w:rsid w:val="0097596D"/>
    <w:rsid w:val="00A3333B"/>
    <w:rsid w:val="00A444D1"/>
    <w:rsid w:val="00A83435"/>
    <w:rsid w:val="00AD0628"/>
    <w:rsid w:val="00AE019D"/>
    <w:rsid w:val="00BA6697"/>
    <w:rsid w:val="00C43189"/>
    <w:rsid w:val="00D45A95"/>
    <w:rsid w:val="00D63D18"/>
    <w:rsid w:val="00E06C63"/>
    <w:rsid w:val="00E10C20"/>
    <w:rsid w:val="00E841FB"/>
    <w:rsid w:val="00ED0FF3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41A4-4805-4C8B-8D0B-CA9F2175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Ilić</dc:creator>
  <cp:keywords/>
  <dc:description/>
  <cp:lastModifiedBy>Zeljko Popdimitrovski</cp:lastModifiedBy>
  <cp:revision>39</cp:revision>
  <dcterms:created xsi:type="dcterms:W3CDTF">2024-07-25T09:54:00Z</dcterms:created>
  <dcterms:modified xsi:type="dcterms:W3CDTF">2024-07-29T06:45:00Z</dcterms:modified>
</cp:coreProperties>
</file>